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16" w:rsidRDefault="002C6856" w:rsidP="002C6856">
      <w:pPr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ДЕНЬГИ И ДЕТИ: НУЖНА ЛИ ФИНАНСОВАЯ ГРАМОТНОСТЬ ДОШКОЛЬНИКАМ?</w:t>
      </w:r>
    </w:p>
    <w:p w:rsidR="00102616" w:rsidRDefault="007A3549" w:rsidP="002C6856">
      <w:pPr>
        <w:pStyle w:val="a9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Короткова </w:t>
      </w:r>
      <w:r w:rsidR="002C6856">
        <w:rPr>
          <w:rFonts w:ascii="Times New Roman" w:hAnsi="Times New Roman"/>
          <w:i/>
          <w:sz w:val="28"/>
          <w:szCs w:val="28"/>
        </w:rPr>
        <w:t xml:space="preserve">Надежда </w:t>
      </w:r>
      <w:r w:rsidR="000657A4">
        <w:rPr>
          <w:rFonts w:ascii="Times New Roman" w:hAnsi="Times New Roman"/>
          <w:i/>
          <w:sz w:val="28"/>
          <w:szCs w:val="28"/>
        </w:rPr>
        <w:t>Александровна</w:t>
      </w:r>
    </w:p>
    <w:p w:rsidR="000657A4" w:rsidRPr="000657A4" w:rsidRDefault="000657A4" w:rsidP="002C6856">
      <w:pPr>
        <w:pStyle w:val="a9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657A4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 xml:space="preserve"> дошкольного учреждения</w:t>
      </w:r>
      <w:bookmarkStart w:id="0" w:name="_GoBack"/>
      <w:bookmarkEnd w:id="0"/>
    </w:p>
    <w:p w:rsidR="000657A4" w:rsidRPr="000657A4" w:rsidRDefault="000657A4" w:rsidP="002C6856">
      <w:pPr>
        <w:pStyle w:val="a9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МБДОУ – детский сад №16д. </w:t>
      </w:r>
      <w:proofErr w:type="spellStart"/>
      <w:r>
        <w:rPr>
          <w:rFonts w:ascii="Times New Roman" w:hAnsi="Times New Roman"/>
          <w:i/>
          <w:sz w:val="28"/>
          <w:szCs w:val="28"/>
        </w:rPr>
        <w:t>Иватино</w:t>
      </w:r>
      <w:proofErr w:type="spellEnd"/>
    </w:p>
    <w:p w:rsidR="00102616" w:rsidRDefault="002C6856" w:rsidP="000657A4">
      <w:pPr>
        <w:pStyle w:val="a9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hyperlink r:id="rId5" w:history="1">
        <w:r w:rsidR="000657A4" w:rsidRPr="003D700F">
          <w:rPr>
            <w:rStyle w:val="ab"/>
            <w:rFonts w:ascii="Times New Roman" w:hAnsi="Times New Roman"/>
            <w:i/>
            <w:sz w:val="28"/>
            <w:szCs w:val="28"/>
            <w:lang w:val="en-US"/>
          </w:rPr>
          <w:t>airis1992@yandex.ru</w:t>
        </w:r>
      </w:hyperlink>
    </w:p>
    <w:p w:rsidR="000657A4" w:rsidRPr="000657A4" w:rsidRDefault="000657A4" w:rsidP="000657A4">
      <w:pPr>
        <w:pStyle w:val="a9"/>
        <w:spacing w:line="360" w:lineRule="auto"/>
        <w:ind w:firstLine="709"/>
        <w:jc w:val="right"/>
        <w:rPr>
          <w:lang w:val="en-US"/>
        </w:rPr>
      </w:pP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Одно из активно развивающихся направлений на сегодняшний день – это формирование у населения современных экономических знаний и навыков рационального ведения бюджета. Многие организации разрабатывают специальные курсовые программы, семинары, консультации, позволяющие заинтересованным гражданам повысить уровень своей компетентности. Не обходит стороной эта тема и сферу образования, в том числе дошкольного.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Еще в 2017 году Министерством образования и Центральным банком России был разработан перечень мероприятий на 2017-2023 годы, нацеленный на повышение финансовой грамотности на всех уровнях образования. Была создана примерная парциальная программа дошкольного образования по формированию предпосылок финансовой грамотности для использования в дошкольных организациях. Сегодня ряд детских садов являются пилотными проектами по реализации данной программы, для остальных она носит рекомендательный характер. Также в 2021 году объявлен Всероссийский конкурс на лучшую образовательную программу по финансовой грамотности.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Однако до сих пор однозначного ответа на вопрос, а нужны ли основы финансовой грамотности именно в дошкольном возрасте, нет. Некоторые педагоги и родители отмечают, что детям эти знания не нужны, а иногда и просто вредны. Многие из них боятся, что обилие финансовой информации, внимание к теме денег, может привести к зацикленности подрастающего поколения на материальных ценностях,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убеждений о главенствующем положении денег в жизни людей. И этот страх понятен. Часто современные дети и подростки, отвечая на вопрос, всё ли можно купить за деньги, отвечают утвердительно или называют своей мечтой – наличие большого количества денег.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Наряду с этим другие отмечают, что знакомство с деньгами и другими финансовыми терминами нужно начинать как можно раньше, ведь в жизни каждой семьи денежные операции составляют важную составляющую, дети постоянно сталкиваются с этой информацией по телевидению, в разговорах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т.д. И ограждать детей от этого не имеет смысла.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Беседуя с детьми старшего дошкольного возраста, в последнее время всё чаще мы стали замечать, что тема денег им достаточно интересна, они часто рассказывают о походах в магазин, делятся новостями, услышанными от родителей, о налогах, кредитах, ипотеке и т.д. Однако знания эти носят отрывочный характер, и иногда, действительно, демонстрируют некоторую зацикленность детей на денежном успехе, количестве денег, дорогих вещах.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Поэтому мы пришли к выводу о том, что в старшем дошкольном возрасте тема денег и финансов актуальна, но требует тщательного отбора изучаемого материала, подбора методов и приемов, а также интеграции финансовой информации с нравственно-трудовым воспитанием и работой по профориентации.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Изучив имеющуюся литературу по данной теме и рекомендации Министерства образования и Центрального банка РФ, мы решили апробировать данное направление работы в ходе проекта «Дети и деньги». Проект реализовывался в течение учебного года в старшей возрастной группе. На начальном этапе было организовано анкетирование родителей на предмет актуальности и знакомства их с темой финансовой грамотности детей. Мы выяснили общее родительское отношение к проведению работы с детьми на экономическую тему, аспекты, которые, по их мнению,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 детям, знакомят ли родители с денежными вопросами детей в бытовой жизни. Результаты опроса подтвердили востребованность данной темы и показали положительное отношение у большинства респондентов (72% опрошенных).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было бы интересно изучить историю созданию денег, как правильно их тратить и как защититься от мошенничества в сфере финансов.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разработке проекта мы учли их интересы, дополнили темами, предложенными в литературе для дошкольников, а также включили вопросы, которые слышали от детей. В итоге у нас получилось шесть больших блоков: «Деньги и труд. Профессии», «История денег, их виды», «Личный и семейный бюджет. Планирование», «Покупка, продажа, обмен», «Полезные экономические навыки», «Защита от мошенников». Все темы мы рассматривали на примерах, доступных понимаю детей. Так, в частности, важность труда и выбора профессии изучали, обратившись к опыту родителей, организации  экскурсий (в том числе виртуальных) в детском саду и близлежащих организациях. Мы рассматривали различные профессии, их основные трудовые действия, механизм получения денег за труд. Активно дети занимались в центрах моделирования профессий.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Много внимания уделили теме полезных экономических навыков, так она очень тесно связана с нравственной стороной воспитания детей. Мы формировали привычки бережного обращения с вещами, понятия «необходимые покупки» и «желаемые покупки», «долг»,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отвечали на вопрос, что может быть важнее денег. 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Все темы были распределены равномерно в течение года и предполагали реализацию различных форм работы: дидактических и сюжетно-ролевых игр, игровых образовательных ситуаций, драматизаций, экскурсий,  организованной образовательной деятельности, викторин, исследовательских работ. Так, финансовое содержание активно включали в традиционные сюжетно-ролевые игры: «Магазин», «Банк», «Кафе»,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использовали дидактические игры: «Копим и сберегаем», «Деньги получили - что купили?», «Кто кем работает?», «Что важнее?».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Активно использовали в работе примеры из детской классической  литературы. Это короткие сказки, рассказы, поговорки, загадки. Например, «Муха-цокотуха» (К.Чуковский), «Золотой ключик» (А.Толстой), «Мена» (русская народная сказка) и т. д. Также включали и современную литературу познавательного характера: Е. Ульева «Откуда берутся деньги?»,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Э.Блайтон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игрушечном городе» и другие. 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Так, в рамках темы об основных операциях с деньгами, проводилась организованная образовательная деятельность по познавательному развитию «День рождения Мухи-цокотухи». В ходе игровой образовательной ситуации, когда Муха отправилась на базар,  дети знакомились с механизмом покупки товаров, понятиями «товар», «цена», «размен» и т. д. Помогали Мухе совершить только необходимые покупки, правильно разменять крупную купюру, разбирались в зависимости цены и качества товара.  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Особенно интересными для детей и родителей стали исследования по истории возникновения денег, навыкам сбережения и экономии, а также итоговые работы по планированию личного и семейного бюджета. Зачастую такая деятельность позволяла окунуться в мир планирования и финансов не только детям, но и родителям.</w:t>
      </w:r>
    </w:p>
    <w:p w:rsidR="00102616" w:rsidRDefault="002C6856" w:rsidP="002C6856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итогам реализованных мероприятий мы обсудили результаты с родителями, беседовали с детьми. Совместно постарались сформулировать общий вывод по итогам всех занятий и ответить на вопрос, деньг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хорошо или плохо? Было особенно радостно слышать, что деньги - это не то и не другое. Важно, как мы их заработали и на что потратили. Положительный настрой родителей и детей, показал необходимость продолжения работы в этом направлении в следующем году, в том числе и в дистанционном формате.   </w:t>
      </w:r>
    </w:p>
    <w:p w:rsidR="00102616" w:rsidRDefault="00102616" w:rsidP="002C685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102616" w:rsidRDefault="00102616" w:rsidP="002C6856">
      <w:pPr>
        <w:spacing w:after="0" w:line="360" w:lineRule="auto"/>
        <w:ind w:firstLine="709"/>
        <w:jc w:val="both"/>
      </w:pPr>
    </w:p>
    <w:sectPr w:rsidR="00102616" w:rsidSect="002C6856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2616"/>
    <w:rsid w:val="000657A4"/>
    <w:rsid w:val="00102616"/>
    <w:rsid w:val="002C6856"/>
    <w:rsid w:val="007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26AE6"/>
    <w:rPr>
      <w:color w:val="0000FF" w:themeColor="hyperlink"/>
      <w:u w:val="single"/>
    </w:rPr>
  </w:style>
  <w:style w:type="character" w:customStyle="1" w:styleId="a3">
    <w:name w:val="Текст Знак"/>
    <w:basedOn w:val="a0"/>
    <w:uiPriority w:val="99"/>
    <w:qFormat/>
    <w:rsid w:val="0058733E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4">
    <w:name w:val="Символ нумерации"/>
    <w:qFormat/>
    <w:rsid w:val="00102616"/>
  </w:style>
  <w:style w:type="paragraph" w:customStyle="1" w:styleId="a5">
    <w:name w:val="Заголовок"/>
    <w:basedOn w:val="a"/>
    <w:next w:val="a6"/>
    <w:qFormat/>
    <w:rsid w:val="001026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02616"/>
    <w:pPr>
      <w:spacing w:after="140"/>
    </w:pPr>
  </w:style>
  <w:style w:type="paragraph" w:styleId="a7">
    <w:name w:val="List"/>
    <w:basedOn w:val="a6"/>
    <w:rsid w:val="00102616"/>
    <w:rPr>
      <w:rFonts w:cs="Arial"/>
    </w:rPr>
  </w:style>
  <w:style w:type="paragraph" w:customStyle="1" w:styleId="1">
    <w:name w:val="Название объекта1"/>
    <w:basedOn w:val="a"/>
    <w:qFormat/>
    <w:rsid w:val="001026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02616"/>
    <w:pPr>
      <w:suppressLineNumbers/>
    </w:pPr>
    <w:rPr>
      <w:rFonts w:cs="Arial"/>
    </w:rPr>
  </w:style>
  <w:style w:type="paragraph" w:styleId="a9">
    <w:name w:val="Plain Text"/>
    <w:basedOn w:val="a"/>
    <w:uiPriority w:val="99"/>
    <w:qFormat/>
    <w:rsid w:val="0058733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paragraph" w:styleId="aa">
    <w:name w:val="No Spacing"/>
    <w:qFormat/>
    <w:rsid w:val="00102616"/>
    <w:pPr>
      <w:spacing w:line="276" w:lineRule="auto"/>
    </w:pPr>
  </w:style>
  <w:style w:type="character" w:styleId="ab">
    <w:name w:val="Hyperlink"/>
    <w:basedOn w:val="a0"/>
    <w:uiPriority w:val="99"/>
    <w:unhideWhenUsed/>
    <w:rsid w:val="00065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is199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dc:description/>
  <cp:lastModifiedBy>Надежда</cp:lastModifiedBy>
  <cp:revision>106</cp:revision>
  <dcterms:created xsi:type="dcterms:W3CDTF">2021-03-26T15:43:00Z</dcterms:created>
  <dcterms:modified xsi:type="dcterms:W3CDTF">2021-03-29T19:19:00Z</dcterms:modified>
  <dc:language>ru-RU</dc:language>
</cp:coreProperties>
</file>